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9675BD" w:rsidRPr="005E572B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1C4A76">
        <w:rPr>
          <w:rFonts w:asciiTheme="majorHAnsi" w:hAnsiTheme="majorHAnsi"/>
          <w:b/>
          <w:sz w:val="28"/>
          <w:szCs w:val="28"/>
        </w:rPr>
        <w:t>Blanca Olguín C.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1C4A76">
        <w:rPr>
          <w:rFonts w:asciiTheme="majorHAnsi" w:hAnsiTheme="majorHAnsi"/>
          <w:b/>
          <w:sz w:val="20"/>
          <w:szCs w:val="20"/>
        </w:rPr>
        <w:t>18 de Noviembre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9675BD" w:rsidRDefault="009675BD" w:rsidP="009675BD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1C4A76" w:rsidRDefault="001C4A76" w:rsidP="009675B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1C4A76">
        <w:rPr>
          <w:b/>
          <w:color w:val="0F243E" w:themeColor="text2" w:themeShade="80"/>
          <w:lang w:val="en-US"/>
        </w:rPr>
        <w:t>1.-</w:t>
      </w:r>
      <w:proofErr w:type="gramEnd"/>
      <w:r w:rsidRPr="001C4A76">
        <w:rPr>
          <w:b/>
          <w:color w:val="0F243E" w:themeColor="text2" w:themeShade="80"/>
          <w:lang w:val="en-US"/>
        </w:rPr>
        <w:t xml:space="preserve"> Lo, how a rose </w:t>
      </w:r>
      <w:proofErr w:type="spellStart"/>
      <w:r w:rsidRPr="001C4A76">
        <w:rPr>
          <w:b/>
          <w:color w:val="0F243E" w:themeColor="text2" w:themeShade="80"/>
          <w:lang w:val="en-US"/>
        </w:rPr>
        <w:t>e´er</w:t>
      </w:r>
      <w:proofErr w:type="spellEnd"/>
      <w:r w:rsidRPr="001C4A76">
        <w:rPr>
          <w:b/>
          <w:color w:val="0F243E" w:themeColor="text2" w:themeShade="80"/>
          <w:lang w:val="en-US"/>
        </w:rPr>
        <w:t xml:space="preserve">  blooming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 xml:space="preserve">M. </w:t>
      </w:r>
      <w:proofErr w:type="spellStart"/>
      <w:r w:rsidRPr="001C4A76">
        <w:rPr>
          <w:b/>
          <w:color w:val="0F243E" w:themeColor="text2" w:themeShade="80"/>
          <w:lang w:val="en-US"/>
        </w:rPr>
        <w:t>Praetorius</w:t>
      </w:r>
      <w:proofErr w:type="spellEnd"/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  <w:r w:rsidRPr="001C4A76">
        <w:rPr>
          <w:b/>
          <w:color w:val="0F243E" w:themeColor="text2" w:themeShade="80"/>
        </w:rPr>
        <w:t>1571-1621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  <w:r w:rsidRPr="001C4A76">
        <w:rPr>
          <w:b/>
          <w:color w:val="0F243E" w:themeColor="text2" w:themeShade="80"/>
        </w:rPr>
        <w:t>2.- Señor Jesucristo Hijo único de Dios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>(</w:t>
      </w:r>
      <w:proofErr w:type="gramStart"/>
      <w:r w:rsidRPr="001C4A76">
        <w:rPr>
          <w:b/>
          <w:color w:val="0F243E" w:themeColor="text2" w:themeShade="80"/>
          <w:lang w:val="en-US"/>
        </w:rPr>
        <w:t>“ Coral</w:t>
      </w:r>
      <w:proofErr w:type="gramEnd"/>
      <w:r w:rsidRPr="001C4A76">
        <w:rPr>
          <w:b/>
          <w:color w:val="0F243E" w:themeColor="text2" w:themeShade="80"/>
          <w:lang w:val="en-US"/>
        </w:rPr>
        <w:t>”)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spellStart"/>
      <w:r w:rsidRPr="001C4A76">
        <w:rPr>
          <w:b/>
          <w:color w:val="0F243E" w:themeColor="text2" w:themeShade="80"/>
          <w:lang w:val="en-US"/>
        </w:rPr>
        <w:t>J.S.Bach</w:t>
      </w:r>
      <w:proofErr w:type="spellEnd"/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>1685-1750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>3.-The first Noel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  <w:r w:rsidRPr="001C4A76">
        <w:rPr>
          <w:b/>
          <w:color w:val="0F243E" w:themeColor="text2" w:themeShade="80"/>
        </w:rPr>
        <w:t>(</w:t>
      </w:r>
      <w:proofErr w:type="gramStart"/>
      <w:r w:rsidRPr="001C4A76">
        <w:rPr>
          <w:b/>
          <w:color w:val="0F243E" w:themeColor="text2" w:themeShade="80"/>
        </w:rPr>
        <w:t>“ Villancico</w:t>
      </w:r>
      <w:proofErr w:type="gramEnd"/>
      <w:r w:rsidRPr="001C4A76">
        <w:rPr>
          <w:b/>
          <w:color w:val="0F243E" w:themeColor="text2" w:themeShade="80"/>
        </w:rPr>
        <w:t>”)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  <w:r w:rsidRPr="001C4A76">
        <w:rPr>
          <w:b/>
          <w:color w:val="0F243E" w:themeColor="text2" w:themeShade="80"/>
        </w:rPr>
        <w:t>Tradicional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  <w:r w:rsidRPr="001C4A76">
        <w:rPr>
          <w:b/>
          <w:color w:val="0F243E" w:themeColor="text2" w:themeShade="80"/>
        </w:rPr>
        <w:t>4.- Preludio y fuga  en sol menor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>J.S. Bach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1C4A76">
        <w:rPr>
          <w:b/>
          <w:color w:val="0F243E" w:themeColor="text2" w:themeShade="80"/>
          <w:lang w:val="en-US"/>
        </w:rPr>
        <w:t>5.-</w:t>
      </w:r>
      <w:proofErr w:type="gramEnd"/>
      <w:r w:rsidRPr="001C4A76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1C4A76">
        <w:rPr>
          <w:b/>
          <w:color w:val="0F243E" w:themeColor="text2" w:themeShade="80"/>
          <w:lang w:val="en-US"/>
        </w:rPr>
        <w:t>Gymnopedie</w:t>
      </w:r>
      <w:proofErr w:type="spellEnd"/>
      <w:r w:rsidRPr="001C4A76">
        <w:rPr>
          <w:b/>
          <w:color w:val="0F243E" w:themeColor="text2" w:themeShade="80"/>
          <w:lang w:val="en-US"/>
        </w:rPr>
        <w:t xml:space="preserve"> 1</w:t>
      </w:r>
      <w:bookmarkStart w:id="0" w:name="_GoBack"/>
      <w:bookmarkEnd w:id="0"/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>E. Satie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>1866-1925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1C4A76">
        <w:rPr>
          <w:b/>
          <w:color w:val="0F243E" w:themeColor="text2" w:themeShade="80"/>
          <w:lang w:val="en-US"/>
        </w:rPr>
        <w:t>6.-</w:t>
      </w:r>
      <w:proofErr w:type="gramEnd"/>
      <w:r w:rsidRPr="001C4A76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1C4A76">
        <w:rPr>
          <w:b/>
          <w:color w:val="0F243E" w:themeColor="text2" w:themeShade="80"/>
          <w:lang w:val="en-US"/>
        </w:rPr>
        <w:t>Radetsky</w:t>
      </w:r>
      <w:proofErr w:type="spellEnd"/>
      <w:r w:rsidRPr="001C4A76">
        <w:rPr>
          <w:b/>
          <w:color w:val="0F243E" w:themeColor="text2" w:themeShade="80"/>
          <w:lang w:val="en-US"/>
        </w:rPr>
        <w:t xml:space="preserve"> March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1C4A76">
        <w:rPr>
          <w:b/>
          <w:color w:val="0F243E" w:themeColor="text2" w:themeShade="80"/>
          <w:lang w:val="en-US"/>
        </w:rPr>
        <w:t>J. Strauss</w:t>
      </w:r>
    </w:p>
    <w:p w:rsidR="001C4A76" w:rsidRPr="001C4A76" w:rsidRDefault="001C4A76" w:rsidP="001C4A76">
      <w:pPr>
        <w:spacing w:after="0" w:line="240" w:lineRule="auto"/>
        <w:jc w:val="center"/>
        <w:rPr>
          <w:b/>
          <w:color w:val="0F243E" w:themeColor="text2" w:themeShade="80"/>
        </w:rPr>
      </w:pPr>
      <w:r w:rsidRPr="001C4A76">
        <w:rPr>
          <w:b/>
          <w:color w:val="0F243E" w:themeColor="text2" w:themeShade="80"/>
        </w:rPr>
        <w:t>1804-1849</w:t>
      </w:r>
    </w:p>
    <w:p w:rsidR="009675BD" w:rsidRPr="000C21AC" w:rsidRDefault="009675BD" w:rsidP="0096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1C4A76"/>
    <w:rsid w:val="00233C29"/>
    <w:rsid w:val="005202FF"/>
    <w:rsid w:val="00577CA0"/>
    <w:rsid w:val="00796B84"/>
    <w:rsid w:val="00803AA4"/>
    <w:rsid w:val="009675BD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2018-11-13T19:49:00Z</dcterms:created>
  <dcterms:modified xsi:type="dcterms:W3CDTF">2018-11-13T19:49:00Z</dcterms:modified>
</cp:coreProperties>
</file>