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ED0DF7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ED0DF7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ED0DF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ED0DF7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ED0DF7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5E572B" w:rsidRPr="00ED0DF7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ED0DF7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5E572B" w:rsidRPr="00ED0DF7" w:rsidRDefault="005E572B" w:rsidP="005E572B">
      <w:pPr>
        <w:spacing w:after="0" w:line="240" w:lineRule="auto"/>
        <w:jc w:val="center"/>
        <w:rPr>
          <w:rFonts w:asciiTheme="majorHAnsi" w:hAnsiTheme="majorHAnsi"/>
          <w:sz w:val="44"/>
          <w:szCs w:val="44"/>
        </w:rPr>
      </w:pPr>
      <w:r w:rsidRPr="00ED0DF7">
        <w:rPr>
          <w:rFonts w:ascii="Old English Text MT" w:hAnsi="Old English Text MT"/>
          <w:b/>
          <w:sz w:val="44"/>
          <w:szCs w:val="44"/>
        </w:rPr>
        <w:t>Música en las Alturas</w:t>
      </w:r>
    </w:p>
    <w:p w:rsidR="00D62529" w:rsidRDefault="00D62529" w:rsidP="005E572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Ensamble Vocal </w:t>
      </w:r>
      <w:proofErr w:type="spellStart"/>
      <w:r>
        <w:rPr>
          <w:rFonts w:asciiTheme="majorHAnsi" w:hAnsiTheme="majorHAnsi"/>
        </w:rPr>
        <w:t>Quodlibet</w:t>
      </w:r>
      <w:proofErr w:type="spellEnd"/>
    </w:p>
    <w:p w:rsidR="005E572B" w:rsidRPr="00ED0DF7" w:rsidRDefault="00D62529" w:rsidP="005E572B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Sabado</w:t>
      </w:r>
      <w:proofErr w:type="spellEnd"/>
      <w:r>
        <w:rPr>
          <w:rFonts w:asciiTheme="majorHAnsi" w:hAnsiTheme="majorHAnsi"/>
        </w:rPr>
        <w:t xml:space="preserve"> 1 </w:t>
      </w:r>
      <w:r w:rsidR="00ED0DF7" w:rsidRPr="00ED0DF7">
        <w:rPr>
          <w:rFonts w:asciiTheme="majorHAnsi" w:hAnsiTheme="majorHAnsi"/>
        </w:rPr>
        <w:t>de Diciembre</w:t>
      </w:r>
      <w:r w:rsidR="005E572B" w:rsidRPr="00ED0DF7">
        <w:rPr>
          <w:rFonts w:asciiTheme="majorHAnsi" w:hAnsiTheme="majorHAnsi"/>
        </w:rPr>
        <w:t>, 2018</w:t>
      </w:r>
    </w:p>
    <w:p w:rsidR="005E572B" w:rsidRPr="00ED0DF7" w:rsidRDefault="00D62529" w:rsidP="005E572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19.00</w:t>
      </w:r>
      <w:r w:rsidR="005E572B" w:rsidRPr="00ED0DF7">
        <w:rPr>
          <w:rFonts w:asciiTheme="majorHAnsi" w:hAnsiTheme="majorHAnsi"/>
        </w:rPr>
        <w:t xml:space="preserve"> Horas</w:t>
      </w:r>
    </w:p>
    <w:p w:rsidR="005E572B" w:rsidRPr="00ED0DF7" w:rsidRDefault="005E572B" w:rsidP="005E572B">
      <w:pPr>
        <w:spacing w:after="0" w:line="240" w:lineRule="auto"/>
        <w:jc w:val="center"/>
        <w:rPr>
          <w:rFonts w:asciiTheme="majorHAnsi" w:hAnsiTheme="majorHAnsi"/>
        </w:rPr>
      </w:pPr>
      <w:r w:rsidRPr="00ED0DF7">
        <w:rPr>
          <w:rFonts w:asciiTheme="majorHAnsi" w:hAnsiTheme="majorHAnsi"/>
        </w:rPr>
        <w:t>Entrada liberada</w:t>
      </w:r>
    </w:p>
    <w:p w:rsidR="005E572B" w:rsidRPr="005E572B" w:rsidRDefault="005E572B" w:rsidP="00ED0DF7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u w:val="single"/>
        </w:rPr>
      </w:pPr>
      <w:bookmarkStart w:id="0" w:name="_Hlk478680150"/>
    </w:p>
    <w:bookmarkEnd w:id="0"/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20"/>
          <w:lang w:eastAsia="es-CL"/>
        </w:rPr>
        <w:t>1era Parte - Renacimiento</w:t>
      </w:r>
    </w:p>
    <w:p w:rsidR="00ED0DF7" w:rsidRPr="00D62529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D62529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1. Thomas </w:t>
      </w:r>
      <w:proofErr w:type="spellStart"/>
      <w:r w:rsidRPr="00D62529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Tallis</w:t>
      </w:r>
      <w:proofErr w:type="spellEnd"/>
      <w:r w:rsidRPr="00D62529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(1505-1585)</w:t>
      </w:r>
    </w:p>
    <w:p w:rsidR="00ED0DF7" w:rsidRPr="00D62529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proofErr w:type="spellStart"/>
      <w:r w:rsidRPr="00D62529">
        <w:rPr>
          <w:rFonts w:ascii="Arial" w:eastAsia="Arial" w:hAnsi="Arial" w:cs="Arial"/>
          <w:color w:val="000000"/>
          <w:sz w:val="18"/>
          <w:szCs w:val="18"/>
          <w:lang w:eastAsia="es-CL"/>
        </w:rPr>
        <w:t>If</w:t>
      </w:r>
      <w:proofErr w:type="spellEnd"/>
      <w:r w:rsidRPr="00D62529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ye </w:t>
      </w:r>
      <w:proofErr w:type="spellStart"/>
      <w:r w:rsidRPr="00D62529">
        <w:rPr>
          <w:rFonts w:ascii="Arial" w:eastAsia="Arial" w:hAnsi="Arial" w:cs="Arial"/>
          <w:color w:val="000000"/>
          <w:sz w:val="18"/>
          <w:szCs w:val="18"/>
          <w:lang w:eastAsia="es-CL"/>
        </w:rPr>
        <w:t>love</w:t>
      </w:r>
      <w:proofErr w:type="spellEnd"/>
      <w:r w:rsidRPr="00D62529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me -</w:t>
      </w:r>
      <w:r w:rsidRPr="00D62529">
        <w:rPr>
          <w:rFonts w:ascii="Arial" w:eastAsia="Arial" w:hAnsi="Arial" w:cs="Arial"/>
          <w:color w:val="000000"/>
          <w:sz w:val="18"/>
          <w:szCs w:val="18"/>
          <w:lang w:eastAsia="es-CL"/>
        </w:rPr>
        <w:tab/>
        <w:t>Motete</w:t>
      </w:r>
    </w:p>
    <w:p w:rsidR="00ED0DF7" w:rsidRPr="00D62529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583F5D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583F5D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2. </w:t>
      </w:r>
      <w:proofErr w:type="spellStart"/>
      <w:r w:rsidRPr="00583F5D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Claudin</w:t>
      </w:r>
      <w:proofErr w:type="spellEnd"/>
      <w:r w:rsidRPr="00583F5D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de </w:t>
      </w:r>
      <w:proofErr w:type="spellStart"/>
      <w:r w:rsidRPr="00583F5D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Sermisy</w:t>
      </w:r>
      <w:proofErr w:type="spellEnd"/>
      <w:r w:rsidRPr="00583F5D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(1490-1562)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Tant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que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vivray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–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Chanson</w:t>
      </w:r>
      <w:proofErr w:type="spellEnd"/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3. Orlando di Lasso (1532-1594)</w:t>
      </w:r>
      <w:bookmarkStart w:id="1" w:name="_GoBack"/>
      <w:bookmarkEnd w:id="1"/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O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occhi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,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manza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mia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–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Villanella</w:t>
      </w:r>
      <w:proofErr w:type="spellEnd"/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4. Juan Pérez Bocanegra (1560-1645)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Hanacpachap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cussicuinin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– Himno mariano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5. Francisco Guerrero (1528-1599)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Niño Dios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d’amor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herido – Villanesca espiritual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6. Michael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Preaetorius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(1571-1621)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Es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ist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ein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’ Ros’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entsprungen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– Lieder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7.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Piae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Cantiones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– Anónimo (1582)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Gaudete</w:t>
      </w:r>
      <w:proofErr w:type="spellEnd"/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20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20"/>
          <w:lang w:eastAsia="es-CL"/>
        </w:rPr>
        <w:t>2da Parte – Impresionismo, siglo XX y XXI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8. Camille Saint-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Saëns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(1835-1921)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Calme des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Nuits</w:t>
      </w:r>
      <w:proofErr w:type="spellEnd"/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9.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Zoltán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Kodály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(1882-1967)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Esti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dal</w:t>
      </w:r>
      <w:proofErr w:type="spellEnd"/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10.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Lajos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Bárdos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(1899-1986)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Karácsonyi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bölcsôdal</w:t>
      </w:r>
      <w:proofErr w:type="spellEnd"/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11. Gastón Soublette (1927)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Canción de Cuna – </w:t>
      </w:r>
      <w:proofErr w:type="spellStart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Autosacramental</w:t>
      </w:r>
      <w:proofErr w:type="spellEnd"/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 xml:space="preserve"> de Navidad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12. Sylvia Soublette (1923)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eastAsia="es-CL"/>
        </w:rPr>
        <w:t>Dos amantes dichosos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13. Gustav </w:t>
      </w:r>
      <w:proofErr w:type="spellStart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>Holst</w:t>
      </w:r>
      <w:proofErr w:type="spellEnd"/>
      <w:r w:rsidRPr="00ED0DF7">
        <w:rPr>
          <w:rFonts w:ascii="Arial" w:eastAsia="Arial" w:hAnsi="Arial" w:cs="Arial"/>
          <w:b/>
          <w:color w:val="000000"/>
          <w:sz w:val="18"/>
          <w:szCs w:val="18"/>
          <w:lang w:eastAsia="es-CL"/>
        </w:rPr>
        <w:t xml:space="preserve"> (1874-1934)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val="en-US" w:eastAsia="es-CL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val="en-US" w:eastAsia="es-CL"/>
        </w:rPr>
        <w:t>I love my love</w:t>
      </w: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lang w:val="en-US" w:eastAsia="es-CL"/>
        </w:rPr>
      </w:pPr>
    </w:p>
    <w:p w:rsidR="00ED0DF7" w:rsidRPr="00ED0DF7" w:rsidRDefault="00ED0DF7" w:rsidP="00ED0DF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  <w:lang w:val="en-US" w:eastAsia="es-CL"/>
        </w:rPr>
      </w:pPr>
      <w:r w:rsidRPr="00ED0DF7">
        <w:rPr>
          <w:rFonts w:ascii="Arial" w:eastAsia="Arial" w:hAnsi="Arial" w:cs="Arial"/>
          <w:b/>
          <w:color w:val="000000"/>
          <w:sz w:val="18"/>
          <w:szCs w:val="18"/>
          <w:lang w:val="en-US" w:eastAsia="es-CL"/>
        </w:rPr>
        <w:t>14. Stephen Paulus (1949-2014)</w:t>
      </w:r>
    </w:p>
    <w:p w:rsidR="00653230" w:rsidRPr="00ED0DF7" w:rsidRDefault="00ED0DF7" w:rsidP="00ED0DF7">
      <w:pPr>
        <w:spacing w:after="0" w:line="240" w:lineRule="auto"/>
        <w:jc w:val="center"/>
        <w:rPr>
          <w:sz w:val="18"/>
          <w:szCs w:val="18"/>
          <w:lang w:val="en-US"/>
        </w:rPr>
      </w:pPr>
      <w:r w:rsidRPr="00ED0DF7">
        <w:rPr>
          <w:rFonts w:ascii="Arial" w:eastAsia="Arial" w:hAnsi="Arial" w:cs="Arial"/>
          <w:color w:val="000000"/>
          <w:sz w:val="18"/>
          <w:szCs w:val="18"/>
          <w:lang w:val="en-US" w:eastAsia="es-CL"/>
        </w:rPr>
        <w:t>The Road Home</w:t>
      </w:r>
    </w:p>
    <w:p w:rsidR="005E572B" w:rsidRPr="00ED0DF7" w:rsidRDefault="005E572B" w:rsidP="0065323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ED0DF7">
        <w:rPr>
          <w:rFonts w:asciiTheme="majorHAnsi" w:hAnsiTheme="majorHAnsi"/>
          <w:b/>
          <w:sz w:val="20"/>
          <w:szCs w:val="20"/>
          <w:lang w:val="en-US"/>
        </w:rPr>
        <w:t>_______________________________________</w:t>
      </w:r>
    </w:p>
    <w:p w:rsidR="005E572B" w:rsidRPr="00ED0DF7" w:rsidRDefault="005E572B" w:rsidP="00653230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ED0DF7">
        <w:rPr>
          <w:rFonts w:asciiTheme="majorHAnsi" w:hAnsiTheme="majorHAnsi"/>
          <w:lang w:val="en-US"/>
        </w:rPr>
        <w:lastRenderedPageBreak/>
        <w:t>saintpaulchurchvalpo@gmail.com</w:t>
      </w:r>
    </w:p>
    <w:p w:rsidR="006C382E" w:rsidRPr="005E572B" w:rsidRDefault="00895808" w:rsidP="00653230">
      <w:pPr>
        <w:jc w:val="center"/>
        <w:rPr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5612130" cy="4909956"/>
            <wp:effectExtent l="0" t="0" r="7620" b="5080"/>
            <wp:docPr id="2" name="Imagen 2" descr="C:\Users\Enrique\Desktop\CHRISTINE\ST PAUL'S CATHEDRAL\program December 1, 2018,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Desktop\CHRISTINE\ST PAUL'S CATHEDRAL\program December 1, 2018, 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0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583F5D"/>
    <w:rsid w:val="005E572B"/>
    <w:rsid w:val="00653230"/>
    <w:rsid w:val="0068740C"/>
    <w:rsid w:val="006C382E"/>
    <w:rsid w:val="00895808"/>
    <w:rsid w:val="00D62529"/>
    <w:rsid w:val="00E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4</cp:revision>
  <dcterms:created xsi:type="dcterms:W3CDTF">2018-11-25T14:34:00Z</dcterms:created>
  <dcterms:modified xsi:type="dcterms:W3CDTF">2018-11-25T15:12:00Z</dcterms:modified>
</cp:coreProperties>
</file>