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77CA0">
        <w:rPr>
          <w:rFonts w:asciiTheme="majorHAnsi" w:hAnsiTheme="majorHAnsi"/>
          <w:b/>
          <w:sz w:val="28"/>
          <w:szCs w:val="28"/>
        </w:rPr>
        <w:t>Italo</w:t>
      </w:r>
      <w:proofErr w:type="spellEnd"/>
      <w:r w:rsidR="00577CA0">
        <w:rPr>
          <w:rFonts w:asciiTheme="majorHAnsi" w:hAnsiTheme="majorHAnsi"/>
          <w:b/>
          <w:sz w:val="28"/>
          <w:szCs w:val="28"/>
        </w:rPr>
        <w:t xml:space="preserve"> Olivares C.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577CA0">
        <w:rPr>
          <w:rFonts w:asciiTheme="majorHAnsi" w:hAnsiTheme="majorHAnsi"/>
          <w:b/>
          <w:sz w:val="20"/>
          <w:szCs w:val="20"/>
        </w:rPr>
        <w:t xml:space="preserve"> 12 </w:t>
      </w:r>
      <w:r w:rsidR="00796B84">
        <w:rPr>
          <w:rFonts w:asciiTheme="majorHAnsi" w:hAnsiTheme="majorHAnsi"/>
          <w:b/>
          <w:sz w:val="20"/>
          <w:szCs w:val="20"/>
        </w:rPr>
        <w:t xml:space="preserve"> </w:t>
      </w:r>
      <w:r w:rsidR="00233C29">
        <w:rPr>
          <w:rFonts w:asciiTheme="majorHAnsi" w:hAnsiTheme="majorHAnsi"/>
          <w:b/>
          <w:sz w:val="20"/>
          <w:szCs w:val="20"/>
        </w:rPr>
        <w:t>de Agosto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577CA0" w:rsidRPr="006D0C05" w:rsidRDefault="00577CA0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  <w:lang w:val="en-US"/>
        </w:rPr>
      </w:pPr>
      <w:proofErr w:type="gramStart"/>
      <w:r w:rsidRPr="00577CA0">
        <w:rPr>
          <w:b/>
          <w:lang w:val="en-US"/>
        </w:rPr>
        <w:t>1.-</w:t>
      </w:r>
      <w:proofErr w:type="gramEnd"/>
      <w:r w:rsidRPr="00577CA0">
        <w:rPr>
          <w:b/>
          <w:lang w:val="en-US"/>
        </w:rPr>
        <w:t xml:space="preserve"> G. Muffat Toccata I “Apparatus </w:t>
      </w:r>
      <w:proofErr w:type="spellStart"/>
      <w:r w:rsidRPr="00577CA0">
        <w:rPr>
          <w:b/>
          <w:lang w:val="en-US"/>
        </w:rPr>
        <w:t>Musico-Organisticus</w:t>
      </w:r>
      <w:proofErr w:type="spellEnd"/>
      <w:r w:rsidRPr="00577CA0">
        <w:rPr>
          <w:b/>
          <w:lang w:val="en-US"/>
        </w:rPr>
        <w:t>”</w:t>
      </w: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</w:rPr>
      </w:pPr>
      <w:r w:rsidRPr="00577CA0">
        <w:rPr>
          <w:b/>
        </w:rPr>
        <w:t>(1653 – 1704)</w:t>
      </w: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</w:rPr>
      </w:pPr>
      <w:r w:rsidRPr="00577CA0">
        <w:rPr>
          <w:b/>
        </w:rPr>
        <w:t xml:space="preserve">2.- L. </w:t>
      </w:r>
      <w:proofErr w:type="spellStart"/>
      <w:r w:rsidRPr="00577CA0">
        <w:rPr>
          <w:b/>
        </w:rPr>
        <w:t>Lefebure-Weli</w:t>
      </w:r>
      <w:proofErr w:type="spellEnd"/>
      <w:r w:rsidRPr="00577CA0">
        <w:rPr>
          <w:b/>
        </w:rPr>
        <w:t xml:space="preserve"> </w:t>
      </w:r>
      <w:proofErr w:type="spellStart"/>
      <w:r w:rsidRPr="00577CA0">
        <w:rPr>
          <w:b/>
        </w:rPr>
        <w:t>Pastorale</w:t>
      </w:r>
      <w:proofErr w:type="spellEnd"/>
      <w:r w:rsidRPr="00577CA0">
        <w:rPr>
          <w:b/>
        </w:rPr>
        <w:t xml:space="preserve"> en Do Mayor</w:t>
      </w: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</w:rPr>
      </w:pPr>
      <w:r w:rsidRPr="00577CA0">
        <w:rPr>
          <w:b/>
        </w:rPr>
        <w:t>(1817 – 1869)</w:t>
      </w: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</w:rPr>
      </w:pPr>
      <w:r w:rsidRPr="00577CA0">
        <w:rPr>
          <w:b/>
        </w:rPr>
        <w:t xml:space="preserve">3.- C. V. </w:t>
      </w:r>
      <w:proofErr w:type="spellStart"/>
      <w:r w:rsidRPr="00577CA0">
        <w:rPr>
          <w:b/>
        </w:rPr>
        <w:t>Alkan</w:t>
      </w:r>
      <w:proofErr w:type="spellEnd"/>
      <w:r w:rsidRPr="00577CA0">
        <w:rPr>
          <w:b/>
        </w:rPr>
        <w:t xml:space="preserve"> Plegaria en La Mayor</w:t>
      </w: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  <w:lang w:val="en-US"/>
        </w:rPr>
      </w:pPr>
      <w:r w:rsidRPr="00577CA0">
        <w:rPr>
          <w:b/>
          <w:lang w:val="en-US"/>
        </w:rPr>
        <w:t>(1813 – 1888)</w:t>
      </w: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  <w:lang w:val="en-US"/>
        </w:rPr>
      </w:pPr>
      <w:proofErr w:type="gramStart"/>
      <w:r w:rsidRPr="00577CA0">
        <w:rPr>
          <w:b/>
          <w:lang w:val="en-US"/>
        </w:rPr>
        <w:t>4.-</w:t>
      </w:r>
      <w:proofErr w:type="gramEnd"/>
      <w:r w:rsidRPr="00577CA0">
        <w:rPr>
          <w:b/>
          <w:lang w:val="en-US"/>
        </w:rPr>
        <w:t xml:space="preserve"> K. Leighton </w:t>
      </w:r>
      <w:proofErr w:type="spellStart"/>
      <w:r w:rsidRPr="00577CA0">
        <w:rPr>
          <w:b/>
          <w:lang w:val="en-US"/>
        </w:rPr>
        <w:t>Fanfarre</w:t>
      </w:r>
      <w:proofErr w:type="spellEnd"/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  <w:lang w:val="en-US"/>
        </w:rPr>
      </w:pPr>
      <w:r w:rsidRPr="00577CA0">
        <w:rPr>
          <w:b/>
          <w:lang w:val="en-US"/>
        </w:rPr>
        <w:t>(1929 – 1988)</w:t>
      </w: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  <w:lang w:val="en-US"/>
        </w:rPr>
      </w:pPr>
      <w:proofErr w:type="gramStart"/>
      <w:r w:rsidRPr="00577CA0">
        <w:rPr>
          <w:b/>
          <w:lang w:val="en-US"/>
        </w:rPr>
        <w:t>5.-</w:t>
      </w:r>
      <w:proofErr w:type="gramEnd"/>
      <w:r w:rsidRPr="00577CA0">
        <w:rPr>
          <w:b/>
          <w:lang w:val="en-US"/>
        </w:rPr>
        <w:t xml:space="preserve"> J. S. Bach </w:t>
      </w:r>
      <w:proofErr w:type="spellStart"/>
      <w:r w:rsidRPr="00577CA0">
        <w:rPr>
          <w:b/>
          <w:lang w:val="en-US"/>
        </w:rPr>
        <w:t>Piecé</w:t>
      </w:r>
      <w:proofErr w:type="spellEnd"/>
      <w:r w:rsidRPr="00577CA0">
        <w:rPr>
          <w:b/>
          <w:lang w:val="en-US"/>
        </w:rPr>
        <w:t xml:space="preserve"> D’ </w:t>
      </w:r>
      <w:proofErr w:type="spellStart"/>
      <w:r w:rsidRPr="00577CA0">
        <w:rPr>
          <w:b/>
          <w:lang w:val="en-US"/>
        </w:rPr>
        <w:t>Orgue</w:t>
      </w:r>
      <w:proofErr w:type="spellEnd"/>
      <w:r w:rsidRPr="00577CA0">
        <w:rPr>
          <w:b/>
          <w:lang w:val="en-US"/>
        </w:rPr>
        <w:t xml:space="preserve"> BWV 572</w:t>
      </w: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  <w:lang w:val="en-US"/>
        </w:rPr>
      </w:pPr>
      <w:r w:rsidRPr="00577CA0">
        <w:rPr>
          <w:b/>
          <w:lang w:val="en-US"/>
        </w:rPr>
        <w:t>(1685 – 1750)</w:t>
      </w:r>
    </w:p>
    <w:p w:rsidR="00577CA0" w:rsidRPr="00577CA0" w:rsidRDefault="00577CA0" w:rsidP="00577CA0">
      <w:pPr>
        <w:pStyle w:val="Default"/>
        <w:spacing w:line="360" w:lineRule="auto"/>
        <w:jc w:val="center"/>
        <w:rPr>
          <w:b/>
          <w:lang w:val="en-US"/>
        </w:rPr>
      </w:pPr>
      <w:proofErr w:type="gramStart"/>
      <w:r w:rsidRPr="00577CA0">
        <w:rPr>
          <w:b/>
          <w:lang w:val="en-US"/>
        </w:rPr>
        <w:t>6.-</w:t>
      </w:r>
      <w:proofErr w:type="gramEnd"/>
      <w:r w:rsidRPr="00577CA0">
        <w:rPr>
          <w:b/>
          <w:lang w:val="en-US"/>
        </w:rPr>
        <w:t xml:space="preserve"> L. </w:t>
      </w:r>
      <w:proofErr w:type="spellStart"/>
      <w:r w:rsidRPr="00577CA0">
        <w:rPr>
          <w:b/>
          <w:lang w:val="en-US"/>
        </w:rPr>
        <w:t>Boëllmann</w:t>
      </w:r>
      <w:proofErr w:type="spellEnd"/>
      <w:r w:rsidRPr="00577CA0">
        <w:rPr>
          <w:b/>
          <w:lang w:val="en-US"/>
        </w:rPr>
        <w:t xml:space="preserve"> - Coral</w:t>
      </w:r>
    </w:p>
    <w:p w:rsidR="00577CA0" w:rsidRPr="00577CA0" w:rsidRDefault="00577CA0" w:rsidP="00577CA0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577CA0">
        <w:rPr>
          <w:b/>
          <w:sz w:val="24"/>
          <w:szCs w:val="24"/>
          <w:lang w:val="en-US"/>
        </w:rPr>
        <w:t xml:space="preserve">(1862 – 1897) - Minuet </w:t>
      </w:r>
      <w:proofErr w:type="spellStart"/>
      <w:r w:rsidRPr="00577CA0">
        <w:rPr>
          <w:b/>
          <w:sz w:val="24"/>
          <w:szCs w:val="24"/>
          <w:lang w:val="en-US"/>
        </w:rPr>
        <w:t>Gotique</w:t>
      </w:r>
      <w:proofErr w:type="spellEnd"/>
      <w:r w:rsidRPr="00577CA0">
        <w:rPr>
          <w:b/>
          <w:sz w:val="24"/>
          <w:szCs w:val="24"/>
          <w:lang w:val="en-US"/>
        </w:rPr>
        <w:t xml:space="preserve"> (From Suite </w:t>
      </w:r>
      <w:proofErr w:type="spellStart"/>
      <w:r w:rsidRPr="00577CA0">
        <w:rPr>
          <w:b/>
          <w:sz w:val="24"/>
          <w:szCs w:val="24"/>
          <w:lang w:val="en-US"/>
        </w:rPr>
        <w:t>Gotique</w:t>
      </w:r>
      <w:proofErr w:type="spellEnd"/>
      <w:r w:rsidRPr="00577CA0">
        <w:rPr>
          <w:b/>
          <w:sz w:val="24"/>
          <w:szCs w:val="24"/>
          <w:lang w:val="en-US"/>
        </w:rPr>
        <w:t>) Op 25</w:t>
      </w:r>
      <w:bookmarkStart w:id="0" w:name="_GoBack"/>
      <w:bookmarkEnd w:id="0"/>
    </w:p>
    <w:p w:rsidR="00CB2F5B" w:rsidRPr="00577CA0" w:rsidRDefault="00CB2F5B" w:rsidP="00CB2F5B">
      <w:pPr>
        <w:pStyle w:val="Default"/>
        <w:spacing w:line="480" w:lineRule="auto"/>
        <w:rPr>
          <w:rFonts w:ascii="Cambria" w:hAnsi="Cambria"/>
          <w:lang w:val="en-US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577CA0"/>
    <w:rsid w:val="00796B84"/>
    <w:rsid w:val="00803AA4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2018-08-06T12:53:00Z</dcterms:created>
  <dcterms:modified xsi:type="dcterms:W3CDTF">2018-08-06T12:53:00Z</dcterms:modified>
</cp:coreProperties>
</file>