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9" w:rsidRPr="002520B9" w:rsidRDefault="002520B9" w:rsidP="002520B9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2520B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39A76683" wp14:editId="661475CC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520B9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2520B9">
        <w:rPr>
          <w:rFonts w:ascii="Old English Text MT" w:hAnsi="Old English Text MT"/>
          <w:b/>
          <w:sz w:val="36"/>
          <w:szCs w:val="36"/>
        </w:rPr>
        <w:t>“Música en las Alturas”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520B9">
        <w:rPr>
          <w:rFonts w:asciiTheme="majorHAnsi" w:hAnsiTheme="majorHAnsi"/>
          <w:b/>
          <w:sz w:val="20"/>
          <w:szCs w:val="20"/>
        </w:rPr>
        <w:t xml:space="preserve">Organista: </w:t>
      </w:r>
      <w:r w:rsidR="007D2A35">
        <w:rPr>
          <w:rFonts w:asciiTheme="majorHAnsi" w:hAnsiTheme="majorHAnsi"/>
          <w:b/>
          <w:sz w:val="20"/>
          <w:szCs w:val="20"/>
        </w:rPr>
        <w:t>Blanca Olguín C</w:t>
      </w:r>
      <w:r w:rsidRPr="002520B9">
        <w:rPr>
          <w:rFonts w:asciiTheme="majorHAnsi" w:hAnsiTheme="majorHAnsi"/>
          <w:b/>
          <w:sz w:val="20"/>
          <w:szCs w:val="20"/>
        </w:rPr>
        <w:t>.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520B9">
        <w:rPr>
          <w:rFonts w:asciiTheme="majorHAnsi" w:hAnsiTheme="majorHAnsi"/>
          <w:sz w:val="20"/>
          <w:szCs w:val="20"/>
        </w:rPr>
        <w:t>Domingo</w:t>
      </w:r>
      <w:r w:rsidR="007D2A35">
        <w:rPr>
          <w:rFonts w:asciiTheme="majorHAnsi" w:hAnsiTheme="majorHAnsi"/>
          <w:sz w:val="20"/>
          <w:szCs w:val="20"/>
        </w:rPr>
        <w:t xml:space="preserve"> </w:t>
      </w:r>
      <w:r w:rsidR="00B25DAC">
        <w:rPr>
          <w:rFonts w:asciiTheme="majorHAnsi" w:hAnsiTheme="majorHAnsi"/>
          <w:sz w:val="20"/>
          <w:szCs w:val="20"/>
        </w:rPr>
        <w:t>6 de Mayo</w:t>
      </w:r>
      <w:r w:rsidRPr="002520B9">
        <w:rPr>
          <w:rFonts w:asciiTheme="majorHAnsi" w:hAnsiTheme="majorHAnsi"/>
          <w:sz w:val="20"/>
          <w:szCs w:val="20"/>
        </w:rPr>
        <w:t>, 2018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520B9">
        <w:rPr>
          <w:rFonts w:asciiTheme="majorHAnsi" w:hAnsiTheme="majorHAnsi"/>
          <w:sz w:val="20"/>
          <w:szCs w:val="20"/>
        </w:rPr>
        <w:t>12:30 Horas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</w:rPr>
      </w:pPr>
      <w:r w:rsidRPr="002520B9">
        <w:rPr>
          <w:rFonts w:asciiTheme="majorHAnsi" w:hAnsiTheme="majorHAnsi"/>
        </w:rPr>
        <w:t>Entrada liberada</w:t>
      </w: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  <w:proofErr w:type="gramStart"/>
      <w:r w:rsidRPr="00B25DAC">
        <w:rPr>
          <w:color w:val="0F243E" w:themeColor="text2" w:themeShade="80"/>
          <w:lang w:val="en-US"/>
        </w:rPr>
        <w:t>1.-</w:t>
      </w:r>
      <w:proofErr w:type="gramEnd"/>
      <w:r w:rsidRPr="00B25DAC">
        <w:rPr>
          <w:color w:val="0F243E" w:themeColor="text2" w:themeShade="80"/>
          <w:lang w:val="en-US"/>
        </w:rPr>
        <w:t xml:space="preserve"> Lo, how a rose </w:t>
      </w:r>
      <w:proofErr w:type="spellStart"/>
      <w:r w:rsidRPr="00B25DAC">
        <w:rPr>
          <w:color w:val="0F243E" w:themeColor="text2" w:themeShade="80"/>
          <w:lang w:val="en-US"/>
        </w:rPr>
        <w:t>e´er</w:t>
      </w:r>
      <w:proofErr w:type="spellEnd"/>
      <w:r w:rsidRPr="00B25DAC">
        <w:rPr>
          <w:color w:val="0F243E" w:themeColor="text2" w:themeShade="80"/>
          <w:lang w:val="en-US"/>
        </w:rPr>
        <w:t xml:space="preserve"> blooming</w:t>
      </w: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  <w:r w:rsidRPr="00B25DAC">
        <w:rPr>
          <w:color w:val="0F243E" w:themeColor="text2" w:themeShade="80"/>
          <w:lang w:val="en-US"/>
        </w:rPr>
        <w:t xml:space="preserve">M. </w:t>
      </w:r>
      <w:proofErr w:type="spellStart"/>
      <w:r w:rsidRPr="00B25DAC">
        <w:rPr>
          <w:color w:val="0F243E" w:themeColor="text2" w:themeShade="80"/>
          <w:lang w:val="en-US"/>
        </w:rPr>
        <w:t>Praetorius</w:t>
      </w:r>
      <w:proofErr w:type="spellEnd"/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1571-1750</w:t>
      </w:r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2.- </w:t>
      </w:r>
      <w:proofErr w:type="spellStart"/>
      <w:r>
        <w:rPr>
          <w:color w:val="0F243E" w:themeColor="text2" w:themeShade="80"/>
        </w:rPr>
        <w:t>Arioso</w:t>
      </w:r>
      <w:proofErr w:type="spellEnd"/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proofErr w:type="spellStart"/>
      <w:r>
        <w:rPr>
          <w:color w:val="0F243E" w:themeColor="text2" w:themeShade="80"/>
        </w:rPr>
        <w:t>J.S.Bach</w:t>
      </w:r>
      <w:proofErr w:type="spellEnd"/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1685-1750</w:t>
      </w:r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3.- </w:t>
      </w:r>
      <w:proofErr w:type="spellStart"/>
      <w:r>
        <w:rPr>
          <w:color w:val="0F243E" w:themeColor="text2" w:themeShade="80"/>
        </w:rPr>
        <w:t>Berceuse</w:t>
      </w:r>
      <w:proofErr w:type="spellEnd"/>
      <w:r>
        <w:rPr>
          <w:color w:val="0F243E" w:themeColor="text2" w:themeShade="80"/>
        </w:rPr>
        <w:t xml:space="preserve"> de Jocelyn</w:t>
      </w:r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B. </w:t>
      </w:r>
      <w:proofErr w:type="spellStart"/>
      <w:r>
        <w:rPr>
          <w:color w:val="0F243E" w:themeColor="text2" w:themeShade="80"/>
        </w:rPr>
        <w:t>Godard</w:t>
      </w:r>
      <w:proofErr w:type="spellEnd"/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1849-1895</w:t>
      </w:r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bookmarkStart w:id="0" w:name="_GoBack"/>
      <w:bookmarkEnd w:id="0"/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4.-Voi  che  </w:t>
      </w:r>
      <w:proofErr w:type="spellStart"/>
      <w:r>
        <w:rPr>
          <w:color w:val="0F243E" w:themeColor="text2" w:themeShade="80"/>
        </w:rPr>
        <w:t>Sapete</w:t>
      </w:r>
      <w:proofErr w:type="spellEnd"/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(</w:t>
      </w:r>
      <w:proofErr w:type="gramStart"/>
      <w:r>
        <w:rPr>
          <w:color w:val="0F243E" w:themeColor="text2" w:themeShade="80"/>
        </w:rPr>
        <w:t>“ Bodas</w:t>
      </w:r>
      <w:proofErr w:type="gramEnd"/>
      <w:r>
        <w:rPr>
          <w:color w:val="0F243E" w:themeColor="text2" w:themeShade="80"/>
        </w:rPr>
        <w:t xml:space="preserve"> de Fígaro”)</w:t>
      </w: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</w:rPr>
      </w:pPr>
      <w:r w:rsidRPr="00B25DAC">
        <w:rPr>
          <w:color w:val="0F243E" w:themeColor="text2" w:themeShade="80"/>
        </w:rPr>
        <w:t>W. A. Mozart</w:t>
      </w: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  <w:r w:rsidRPr="00B25DAC">
        <w:rPr>
          <w:color w:val="0F243E" w:themeColor="text2" w:themeShade="80"/>
          <w:lang w:val="en-US"/>
        </w:rPr>
        <w:t>1756-1791</w:t>
      </w: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  <w:proofErr w:type="gramStart"/>
      <w:r w:rsidRPr="00B25DAC">
        <w:rPr>
          <w:color w:val="0F243E" w:themeColor="text2" w:themeShade="80"/>
          <w:lang w:val="en-US"/>
        </w:rPr>
        <w:t>5.-</w:t>
      </w:r>
      <w:proofErr w:type="gramEnd"/>
      <w:r w:rsidRPr="00B25DAC">
        <w:rPr>
          <w:color w:val="0F243E" w:themeColor="text2" w:themeShade="80"/>
          <w:lang w:val="en-US"/>
        </w:rPr>
        <w:t xml:space="preserve"> Au fond  du Temple Saint</w:t>
      </w: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  <w:r w:rsidRPr="00B25DAC">
        <w:rPr>
          <w:color w:val="0F243E" w:themeColor="text2" w:themeShade="80"/>
          <w:lang w:val="en-US"/>
        </w:rPr>
        <w:t>(</w:t>
      </w:r>
      <w:proofErr w:type="gramStart"/>
      <w:r w:rsidRPr="00B25DAC">
        <w:rPr>
          <w:color w:val="0F243E" w:themeColor="text2" w:themeShade="80"/>
          <w:lang w:val="en-US"/>
        </w:rPr>
        <w:t>“ Pearl</w:t>
      </w:r>
      <w:proofErr w:type="gramEnd"/>
      <w:r w:rsidRPr="00B25DAC">
        <w:rPr>
          <w:color w:val="0F243E" w:themeColor="text2" w:themeShade="80"/>
          <w:lang w:val="en-US"/>
        </w:rPr>
        <w:t xml:space="preserve"> Fishers”)</w:t>
      </w: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  <w:proofErr w:type="spellStart"/>
      <w:r w:rsidRPr="00B25DAC">
        <w:rPr>
          <w:color w:val="0F243E" w:themeColor="text2" w:themeShade="80"/>
          <w:lang w:val="en-US"/>
        </w:rPr>
        <w:t>G.Bizet</w:t>
      </w:r>
      <w:proofErr w:type="spellEnd"/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  <w:r w:rsidRPr="00B25DAC">
        <w:rPr>
          <w:color w:val="0F243E" w:themeColor="text2" w:themeShade="80"/>
          <w:lang w:val="en-US"/>
        </w:rPr>
        <w:t>1838-1875</w:t>
      </w: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  <w:proofErr w:type="gramStart"/>
      <w:r w:rsidRPr="00B25DAC">
        <w:rPr>
          <w:color w:val="0F243E" w:themeColor="text2" w:themeShade="80"/>
          <w:lang w:val="en-US"/>
        </w:rPr>
        <w:t>6.-</w:t>
      </w:r>
      <w:proofErr w:type="gramEnd"/>
      <w:r w:rsidRPr="00B25DAC">
        <w:rPr>
          <w:color w:val="0F243E" w:themeColor="text2" w:themeShade="80"/>
          <w:lang w:val="en-US"/>
        </w:rPr>
        <w:t xml:space="preserve"> </w:t>
      </w:r>
      <w:proofErr w:type="spellStart"/>
      <w:r w:rsidRPr="00B25DAC">
        <w:rPr>
          <w:color w:val="0F243E" w:themeColor="text2" w:themeShade="80"/>
          <w:lang w:val="en-US"/>
        </w:rPr>
        <w:t>Música</w:t>
      </w:r>
      <w:proofErr w:type="spellEnd"/>
      <w:r w:rsidRPr="00B25DAC">
        <w:rPr>
          <w:color w:val="0F243E" w:themeColor="text2" w:themeShade="80"/>
          <w:lang w:val="en-US"/>
        </w:rPr>
        <w:t xml:space="preserve"> </w:t>
      </w:r>
      <w:proofErr w:type="spellStart"/>
      <w:r w:rsidRPr="00B25DAC">
        <w:rPr>
          <w:color w:val="0F243E" w:themeColor="text2" w:themeShade="80"/>
          <w:lang w:val="en-US"/>
        </w:rPr>
        <w:t>siglo</w:t>
      </w:r>
      <w:proofErr w:type="spellEnd"/>
      <w:r w:rsidRPr="00B25DAC">
        <w:rPr>
          <w:color w:val="0F243E" w:themeColor="text2" w:themeShade="80"/>
          <w:lang w:val="en-US"/>
        </w:rPr>
        <w:t xml:space="preserve"> XX</w:t>
      </w: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  <w:r w:rsidRPr="00B25DAC">
        <w:rPr>
          <w:color w:val="0F243E" w:themeColor="text2" w:themeShade="80"/>
          <w:lang w:val="en-US"/>
        </w:rPr>
        <w:t>Bridge over troubled water</w:t>
      </w: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  <w:proofErr w:type="spellStart"/>
      <w:r w:rsidRPr="00B25DAC">
        <w:rPr>
          <w:color w:val="0F243E" w:themeColor="text2" w:themeShade="80"/>
          <w:lang w:val="en-US"/>
        </w:rPr>
        <w:t>P.Simon</w:t>
      </w:r>
      <w:proofErr w:type="spellEnd"/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  <w:r w:rsidRPr="00B25DAC">
        <w:rPr>
          <w:color w:val="0F243E" w:themeColor="text2" w:themeShade="80"/>
          <w:lang w:val="en-US"/>
        </w:rPr>
        <w:t>The long and winding road</w:t>
      </w:r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  <w:proofErr w:type="spellStart"/>
      <w:proofErr w:type="gramStart"/>
      <w:r w:rsidRPr="00B25DAC">
        <w:rPr>
          <w:color w:val="0F243E" w:themeColor="text2" w:themeShade="80"/>
          <w:lang w:val="en-US"/>
        </w:rPr>
        <w:t>J.Lennon</w:t>
      </w:r>
      <w:proofErr w:type="spellEnd"/>
      <w:r w:rsidRPr="00B25DAC">
        <w:rPr>
          <w:color w:val="0F243E" w:themeColor="text2" w:themeShade="80"/>
          <w:lang w:val="en-US"/>
        </w:rPr>
        <w:t xml:space="preserve">  P</w:t>
      </w:r>
      <w:proofErr w:type="gramEnd"/>
      <w:r w:rsidRPr="00B25DAC">
        <w:rPr>
          <w:color w:val="0F243E" w:themeColor="text2" w:themeShade="80"/>
          <w:lang w:val="en-US"/>
        </w:rPr>
        <w:t xml:space="preserve">. Mc </w:t>
      </w:r>
      <w:proofErr w:type="spellStart"/>
      <w:r w:rsidRPr="00B25DAC">
        <w:rPr>
          <w:color w:val="0F243E" w:themeColor="text2" w:themeShade="80"/>
          <w:lang w:val="en-US"/>
        </w:rPr>
        <w:t>Cartney</w:t>
      </w:r>
      <w:proofErr w:type="spellEnd"/>
    </w:p>
    <w:p w:rsidR="00B25DAC" w:rsidRPr="00B25DAC" w:rsidRDefault="00B25DAC" w:rsidP="00B25DAC">
      <w:pPr>
        <w:spacing w:after="0"/>
        <w:jc w:val="center"/>
        <w:rPr>
          <w:color w:val="0F243E" w:themeColor="text2" w:themeShade="80"/>
          <w:lang w:val="en-US"/>
        </w:rPr>
      </w:pPr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7.- </w:t>
      </w:r>
      <w:proofErr w:type="spellStart"/>
      <w:r>
        <w:rPr>
          <w:color w:val="0F243E" w:themeColor="text2" w:themeShade="80"/>
        </w:rPr>
        <w:t>Waltz</w:t>
      </w:r>
      <w:proofErr w:type="spellEnd"/>
      <w:r>
        <w:rPr>
          <w:color w:val="0F243E" w:themeColor="text2" w:themeShade="80"/>
        </w:rPr>
        <w:t xml:space="preserve"> N*2</w:t>
      </w:r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D. </w:t>
      </w:r>
      <w:proofErr w:type="spellStart"/>
      <w:r>
        <w:rPr>
          <w:color w:val="0F243E" w:themeColor="text2" w:themeShade="80"/>
        </w:rPr>
        <w:t>Shostakovich</w:t>
      </w:r>
      <w:proofErr w:type="spellEnd"/>
    </w:p>
    <w:p w:rsidR="00B25DAC" w:rsidRDefault="00B25DAC" w:rsidP="00B25DAC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1906-1975</w:t>
      </w:r>
    </w:p>
    <w:p w:rsidR="00336D0A" w:rsidRPr="007D2A35" w:rsidRDefault="00336D0A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sectPr w:rsidR="00336D0A" w:rsidRPr="007D2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B9"/>
    <w:rsid w:val="002520B9"/>
    <w:rsid w:val="00336D0A"/>
    <w:rsid w:val="00536542"/>
    <w:rsid w:val="007D2A35"/>
    <w:rsid w:val="008E27DB"/>
    <w:rsid w:val="00B2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2018-05-02T00:18:00Z</dcterms:created>
  <dcterms:modified xsi:type="dcterms:W3CDTF">2018-05-02T00:18:00Z</dcterms:modified>
</cp:coreProperties>
</file>