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7D" w:rsidRPr="0040567D" w:rsidRDefault="0040567D" w:rsidP="0040567D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40567D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1B20FC5D" wp14:editId="5B7E49B6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7D" w:rsidRPr="0040567D" w:rsidRDefault="0040567D" w:rsidP="0040567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40567D">
        <w:rPr>
          <w:rFonts w:asciiTheme="majorHAnsi" w:hAnsiTheme="majorHAnsi"/>
          <w:b/>
          <w:sz w:val="24"/>
          <w:szCs w:val="24"/>
          <w:lang w:val="en-US"/>
        </w:rPr>
        <w:t>Catedral</w:t>
      </w:r>
      <w:proofErr w:type="spellEnd"/>
      <w:r w:rsidRPr="0040567D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40567D">
        <w:rPr>
          <w:rFonts w:asciiTheme="majorHAnsi" w:hAnsiTheme="majorHAnsi"/>
          <w:b/>
          <w:sz w:val="24"/>
          <w:szCs w:val="24"/>
          <w:lang w:val="en-US"/>
        </w:rPr>
        <w:t>Anglicana</w:t>
      </w:r>
      <w:proofErr w:type="spellEnd"/>
      <w:r w:rsidRPr="0040567D">
        <w:rPr>
          <w:rFonts w:asciiTheme="majorHAnsi" w:hAnsiTheme="majorHAnsi"/>
          <w:b/>
          <w:sz w:val="24"/>
          <w:szCs w:val="24"/>
          <w:lang w:val="en-US"/>
        </w:rPr>
        <w:t xml:space="preserve"> St Paul´s</w:t>
      </w:r>
    </w:p>
    <w:p w:rsidR="0040567D" w:rsidRPr="0040567D" w:rsidRDefault="0040567D" w:rsidP="0040567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40567D">
        <w:rPr>
          <w:rFonts w:asciiTheme="majorHAnsi" w:hAnsiTheme="majorHAnsi"/>
          <w:b/>
          <w:sz w:val="24"/>
          <w:szCs w:val="24"/>
          <w:lang w:val="en-US"/>
        </w:rPr>
        <w:t>Valparaíso</w:t>
      </w:r>
    </w:p>
    <w:p w:rsidR="0040567D" w:rsidRPr="0040567D" w:rsidRDefault="0040567D" w:rsidP="0040567D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40567D">
        <w:rPr>
          <w:rFonts w:ascii="Old English Text MT" w:hAnsi="Old English Text MT"/>
          <w:b/>
          <w:sz w:val="36"/>
          <w:szCs w:val="36"/>
        </w:rPr>
        <w:t>“Música en las Alturas”</w:t>
      </w:r>
    </w:p>
    <w:p w:rsidR="0040567D" w:rsidRPr="0040567D" w:rsidRDefault="0040567D" w:rsidP="0040567D">
      <w:pPr>
        <w:spacing w:after="0" w:line="240" w:lineRule="auto"/>
        <w:jc w:val="center"/>
        <w:rPr>
          <w:rFonts w:asciiTheme="majorHAnsi" w:hAnsiTheme="majorHAnsi"/>
          <w:b/>
        </w:rPr>
      </w:pPr>
      <w:r w:rsidRPr="0040567D">
        <w:rPr>
          <w:rFonts w:asciiTheme="majorHAnsi" w:hAnsiTheme="majorHAnsi"/>
          <w:b/>
        </w:rPr>
        <w:t>Organista: José Saavedra</w:t>
      </w:r>
    </w:p>
    <w:p w:rsidR="0040567D" w:rsidRPr="0040567D" w:rsidRDefault="0040567D" w:rsidP="0040567D">
      <w:pPr>
        <w:spacing w:after="0" w:line="240" w:lineRule="auto"/>
        <w:jc w:val="center"/>
        <w:rPr>
          <w:rFonts w:asciiTheme="majorHAnsi" w:hAnsiTheme="majorHAnsi"/>
        </w:rPr>
      </w:pPr>
      <w:r w:rsidRPr="0040567D">
        <w:rPr>
          <w:rFonts w:asciiTheme="majorHAnsi" w:hAnsiTheme="majorHAnsi"/>
        </w:rPr>
        <w:t>Domingo 26 de Noviembre, 2017</w:t>
      </w:r>
    </w:p>
    <w:p w:rsidR="0040567D" w:rsidRPr="0040567D" w:rsidRDefault="0040567D" w:rsidP="0040567D">
      <w:pPr>
        <w:spacing w:after="0" w:line="240" w:lineRule="auto"/>
        <w:jc w:val="center"/>
        <w:rPr>
          <w:rFonts w:asciiTheme="majorHAnsi" w:hAnsiTheme="majorHAnsi"/>
        </w:rPr>
      </w:pPr>
      <w:r w:rsidRPr="0040567D">
        <w:rPr>
          <w:rFonts w:asciiTheme="majorHAnsi" w:hAnsiTheme="majorHAnsi"/>
        </w:rPr>
        <w:t>12:30 Horas</w:t>
      </w:r>
    </w:p>
    <w:p w:rsidR="0040567D" w:rsidRPr="0040567D" w:rsidRDefault="0040567D" w:rsidP="0040567D">
      <w:pPr>
        <w:spacing w:after="0" w:line="240" w:lineRule="auto"/>
        <w:jc w:val="center"/>
        <w:rPr>
          <w:rFonts w:asciiTheme="majorHAnsi" w:hAnsiTheme="majorHAnsi"/>
        </w:rPr>
      </w:pPr>
    </w:p>
    <w:p w:rsidR="0040567D" w:rsidRPr="0040567D" w:rsidRDefault="0040567D" w:rsidP="0040567D">
      <w:pPr>
        <w:spacing w:after="0" w:line="240" w:lineRule="auto"/>
        <w:jc w:val="center"/>
        <w:rPr>
          <w:rFonts w:asciiTheme="majorHAnsi" w:hAnsiTheme="majorHAnsi"/>
        </w:rPr>
      </w:pPr>
    </w:p>
    <w:p w:rsidR="0040567D" w:rsidRPr="0040567D" w:rsidRDefault="0040567D" w:rsidP="0040567D">
      <w:pPr>
        <w:spacing w:after="0" w:line="240" w:lineRule="auto"/>
        <w:jc w:val="center"/>
        <w:rPr>
          <w:rFonts w:asciiTheme="majorHAnsi" w:hAnsiTheme="majorHAnsi"/>
        </w:rPr>
      </w:pPr>
    </w:p>
    <w:p w:rsidR="0040567D" w:rsidRPr="0040567D" w:rsidRDefault="0040567D" w:rsidP="0040567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CL"/>
        </w:rPr>
      </w:pPr>
      <w:r w:rsidRPr="0040567D">
        <w:rPr>
          <w:rFonts w:asciiTheme="majorHAnsi" w:eastAsia="Times New Roman" w:hAnsiTheme="majorHAnsi" w:cs="Times New Roman"/>
          <w:sz w:val="24"/>
          <w:szCs w:val="24"/>
          <w:lang w:eastAsia="es-CL"/>
        </w:rPr>
        <w:t xml:space="preserve">- </w:t>
      </w:r>
      <w:proofErr w:type="spellStart"/>
      <w:r w:rsidRPr="0040567D">
        <w:rPr>
          <w:rFonts w:asciiTheme="majorHAnsi" w:eastAsia="Times New Roman" w:hAnsiTheme="majorHAnsi" w:cs="Times New Roman"/>
          <w:sz w:val="24"/>
          <w:szCs w:val="24"/>
          <w:lang w:eastAsia="es-CL"/>
        </w:rPr>
        <w:t>Laberynthe</w:t>
      </w:r>
      <w:proofErr w:type="spellEnd"/>
      <w:r w:rsidRPr="0040567D">
        <w:rPr>
          <w:rFonts w:asciiTheme="majorHAnsi" w:eastAsia="Times New Roman" w:hAnsiTheme="majorHAnsi" w:cs="Times New Roman"/>
          <w:sz w:val="24"/>
          <w:szCs w:val="24"/>
          <w:lang w:eastAsia="es-CL"/>
        </w:rPr>
        <w:t xml:space="preserve">                 </w:t>
      </w:r>
      <w:r>
        <w:rPr>
          <w:rFonts w:asciiTheme="majorHAnsi" w:eastAsia="Times New Roman" w:hAnsiTheme="majorHAnsi" w:cs="Times New Roman"/>
          <w:sz w:val="24"/>
          <w:szCs w:val="24"/>
          <w:lang w:eastAsia="es-CL"/>
        </w:rPr>
        <w:t xml:space="preserve">                </w:t>
      </w:r>
      <w:bookmarkStart w:id="0" w:name="_GoBack"/>
      <w:bookmarkEnd w:id="0"/>
      <w:r w:rsidRPr="0040567D">
        <w:rPr>
          <w:rFonts w:asciiTheme="majorHAnsi" w:eastAsia="Times New Roman" w:hAnsiTheme="majorHAnsi" w:cs="Times New Roman"/>
          <w:sz w:val="24"/>
          <w:szCs w:val="24"/>
          <w:lang w:eastAsia="es-CL"/>
        </w:rPr>
        <w:t xml:space="preserve">  </w:t>
      </w:r>
      <w:proofErr w:type="spellStart"/>
      <w:r w:rsidRPr="0040567D">
        <w:rPr>
          <w:rFonts w:asciiTheme="majorHAnsi" w:eastAsia="Times New Roman" w:hAnsiTheme="majorHAnsi" w:cs="Times New Roman"/>
          <w:sz w:val="24"/>
          <w:szCs w:val="24"/>
          <w:lang w:eastAsia="es-CL"/>
        </w:rPr>
        <w:t>J.S.Bach</w:t>
      </w:r>
      <w:proofErr w:type="spellEnd"/>
      <w:r w:rsidRPr="0040567D">
        <w:rPr>
          <w:rFonts w:asciiTheme="majorHAnsi" w:eastAsia="Times New Roman" w:hAnsiTheme="majorHAnsi" w:cs="Times New Roman"/>
          <w:sz w:val="24"/>
          <w:szCs w:val="24"/>
          <w:lang w:eastAsia="es-CL"/>
        </w:rPr>
        <w:t xml:space="preserve"> (1685-1750)</w:t>
      </w:r>
    </w:p>
    <w:p w:rsidR="0040567D" w:rsidRPr="0040567D" w:rsidRDefault="0040567D" w:rsidP="0040567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CL"/>
        </w:rPr>
      </w:pPr>
    </w:p>
    <w:p w:rsidR="0040567D" w:rsidRPr="0040567D" w:rsidRDefault="0040567D" w:rsidP="0040567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es-CL"/>
        </w:rPr>
      </w:pPr>
      <w:r w:rsidRPr="0040567D">
        <w:rPr>
          <w:rFonts w:asciiTheme="majorHAnsi" w:eastAsia="Times New Roman" w:hAnsiTheme="majorHAnsi" w:cs="Times New Roman"/>
          <w:sz w:val="24"/>
          <w:szCs w:val="24"/>
          <w:lang w:val="en-US" w:eastAsia="es-CL"/>
        </w:rPr>
        <w:t>- Pastoral </w:t>
      </w:r>
    </w:p>
    <w:p w:rsidR="0040567D" w:rsidRPr="0040567D" w:rsidRDefault="0040567D" w:rsidP="0040567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es-CL"/>
        </w:rPr>
      </w:pPr>
    </w:p>
    <w:p w:rsidR="0040567D" w:rsidRPr="0040567D" w:rsidRDefault="0040567D" w:rsidP="0040567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es-CL"/>
        </w:rPr>
      </w:pPr>
      <w:r w:rsidRPr="0040567D">
        <w:rPr>
          <w:rFonts w:asciiTheme="majorHAnsi" w:eastAsia="Times New Roman" w:hAnsiTheme="majorHAnsi" w:cs="Times New Roman"/>
          <w:sz w:val="24"/>
          <w:szCs w:val="24"/>
          <w:lang w:val="en-US" w:eastAsia="es-CL"/>
        </w:rPr>
        <w:t xml:space="preserve">- Overture                     </w:t>
      </w:r>
      <w:r>
        <w:rPr>
          <w:rFonts w:asciiTheme="majorHAnsi" w:eastAsia="Times New Roman" w:hAnsiTheme="majorHAnsi" w:cs="Times New Roman"/>
          <w:sz w:val="24"/>
          <w:szCs w:val="24"/>
          <w:lang w:val="en-US" w:eastAsia="es-CL"/>
        </w:rPr>
        <w:t xml:space="preserve">                    </w:t>
      </w:r>
      <w:r w:rsidRPr="0040567D">
        <w:rPr>
          <w:rFonts w:asciiTheme="majorHAnsi" w:eastAsia="Times New Roman" w:hAnsiTheme="majorHAnsi" w:cs="Times New Roman"/>
          <w:sz w:val="24"/>
          <w:szCs w:val="24"/>
          <w:lang w:val="en-US" w:eastAsia="es-CL"/>
        </w:rPr>
        <w:t xml:space="preserve">G.F. </w:t>
      </w:r>
      <w:proofErr w:type="spellStart"/>
      <w:r w:rsidRPr="0040567D">
        <w:rPr>
          <w:rFonts w:asciiTheme="majorHAnsi" w:eastAsia="Times New Roman" w:hAnsiTheme="majorHAnsi" w:cs="Times New Roman"/>
          <w:sz w:val="24"/>
          <w:szCs w:val="24"/>
          <w:lang w:val="en-US" w:eastAsia="es-CL"/>
        </w:rPr>
        <w:t>Haendel</w:t>
      </w:r>
      <w:proofErr w:type="spellEnd"/>
      <w:r w:rsidRPr="0040567D">
        <w:rPr>
          <w:rFonts w:asciiTheme="majorHAnsi" w:eastAsia="Times New Roman" w:hAnsiTheme="majorHAnsi" w:cs="Times New Roman"/>
          <w:sz w:val="24"/>
          <w:szCs w:val="24"/>
          <w:lang w:val="en-US" w:eastAsia="es-CL"/>
        </w:rPr>
        <w:t xml:space="preserve"> (1685-1759)</w:t>
      </w:r>
    </w:p>
    <w:p w:rsidR="0040567D" w:rsidRPr="0040567D" w:rsidRDefault="0040567D" w:rsidP="0040567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es-CL"/>
        </w:rPr>
      </w:pPr>
    </w:p>
    <w:p w:rsidR="0040567D" w:rsidRPr="0040567D" w:rsidRDefault="0040567D" w:rsidP="0040567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es-CL"/>
        </w:rPr>
      </w:pPr>
      <w:r w:rsidRPr="0040567D">
        <w:rPr>
          <w:rFonts w:asciiTheme="majorHAnsi" w:eastAsia="Times New Roman" w:hAnsiTheme="majorHAnsi" w:cs="Times New Roman"/>
          <w:sz w:val="24"/>
          <w:szCs w:val="24"/>
          <w:lang w:val="en-US" w:eastAsia="es-CL"/>
        </w:rPr>
        <w:t xml:space="preserve">- </w:t>
      </w:r>
      <w:proofErr w:type="spellStart"/>
      <w:r w:rsidRPr="0040567D">
        <w:rPr>
          <w:rFonts w:asciiTheme="majorHAnsi" w:eastAsia="Times New Roman" w:hAnsiTheme="majorHAnsi" w:cs="Times New Roman"/>
          <w:sz w:val="24"/>
          <w:szCs w:val="24"/>
          <w:lang w:val="en-US" w:eastAsia="es-CL"/>
        </w:rPr>
        <w:t>Pavane</w:t>
      </w:r>
      <w:proofErr w:type="spellEnd"/>
      <w:r w:rsidRPr="0040567D">
        <w:rPr>
          <w:rFonts w:asciiTheme="majorHAnsi" w:eastAsia="Times New Roman" w:hAnsiTheme="majorHAnsi" w:cs="Times New Roman"/>
          <w:sz w:val="24"/>
          <w:szCs w:val="24"/>
          <w:lang w:val="en-US" w:eastAsia="es-CL"/>
        </w:rPr>
        <w:t xml:space="preserve">                       </w:t>
      </w:r>
      <w:r>
        <w:rPr>
          <w:rFonts w:asciiTheme="majorHAnsi" w:eastAsia="Times New Roman" w:hAnsiTheme="majorHAnsi" w:cs="Times New Roman"/>
          <w:sz w:val="24"/>
          <w:szCs w:val="24"/>
          <w:lang w:val="en-US" w:eastAsia="es-CL"/>
        </w:rPr>
        <w:t xml:space="preserve">                      </w:t>
      </w:r>
      <w:r w:rsidRPr="0040567D">
        <w:rPr>
          <w:rFonts w:asciiTheme="majorHAnsi" w:eastAsia="Times New Roman" w:hAnsiTheme="majorHAnsi" w:cs="Times New Roman"/>
          <w:sz w:val="24"/>
          <w:szCs w:val="24"/>
          <w:lang w:val="en-US" w:eastAsia="es-CL"/>
        </w:rPr>
        <w:t>Gabriel Faure (1854- !924)</w:t>
      </w:r>
    </w:p>
    <w:p w:rsidR="0040567D" w:rsidRPr="0040567D" w:rsidRDefault="0040567D" w:rsidP="0040567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es-CL"/>
        </w:rPr>
      </w:pPr>
    </w:p>
    <w:p w:rsidR="0040567D" w:rsidRPr="0040567D" w:rsidRDefault="0040567D" w:rsidP="0040567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es-CL"/>
        </w:rPr>
      </w:pPr>
      <w:r w:rsidRPr="0040567D">
        <w:rPr>
          <w:rFonts w:asciiTheme="majorHAnsi" w:eastAsia="Times New Roman" w:hAnsiTheme="majorHAnsi" w:cs="Times New Roman"/>
          <w:sz w:val="24"/>
          <w:szCs w:val="24"/>
          <w:lang w:val="en-US" w:eastAsia="es-CL"/>
        </w:rPr>
        <w:t xml:space="preserve">- </w:t>
      </w:r>
      <w:proofErr w:type="spellStart"/>
      <w:r w:rsidRPr="0040567D">
        <w:rPr>
          <w:rFonts w:asciiTheme="majorHAnsi" w:eastAsia="Times New Roman" w:hAnsiTheme="majorHAnsi" w:cs="Times New Roman"/>
          <w:sz w:val="24"/>
          <w:szCs w:val="24"/>
          <w:lang w:val="en-US" w:eastAsia="es-CL"/>
        </w:rPr>
        <w:t>Priere</w:t>
      </w:r>
      <w:proofErr w:type="spellEnd"/>
      <w:r w:rsidRPr="0040567D">
        <w:rPr>
          <w:rFonts w:asciiTheme="majorHAnsi" w:eastAsia="Times New Roman" w:hAnsiTheme="majorHAnsi" w:cs="Times New Roman"/>
          <w:sz w:val="24"/>
          <w:szCs w:val="24"/>
          <w:lang w:val="en-US" w:eastAsia="es-CL"/>
        </w:rPr>
        <w:t xml:space="preserve"> a </w:t>
      </w:r>
      <w:r>
        <w:rPr>
          <w:rFonts w:asciiTheme="majorHAnsi" w:eastAsia="Times New Roman" w:hAnsiTheme="majorHAnsi" w:cs="Times New Roman"/>
          <w:sz w:val="24"/>
          <w:szCs w:val="24"/>
          <w:lang w:val="en-US" w:eastAsia="es-CL"/>
        </w:rPr>
        <w:t>Notre Dame.                    </w:t>
      </w:r>
      <w:r w:rsidRPr="0040567D">
        <w:rPr>
          <w:rFonts w:asciiTheme="majorHAnsi" w:eastAsia="Times New Roman" w:hAnsiTheme="majorHAnsi" w:cs="Times New Roman"/>
          <w:sz w:val="24"/>
          <w:szCs w:val="24"/>
          <w:lang w:val="en-US" w:eastAsia="es-CL"/>
        </w:rPr>
        <w:t xml:space="preserve">L. </w:t>
      </w:r>
      <w:proofErr w:type="spellStart"/>
      <w:r w:rsidRPr="0040567D">
        <w:rPr>
          <w:rFonts w:asciiTheme="majorHAnsi" w:eastAsia="Times New Roman" w:hAnsiTheme="majorHAnsi" w:cs="Times New Roman"/>
          <w:sz w:val="24"/>
          <w:szCs w:val="24"/>
          <w:lang w:val="en-US" w:eastAsia="es-CL"/>
        </w:rPr>
        <w:t>Boellmann</w:t>
      </w:r>
      <w:proofErr w:type="spellEnd"/>
      <w:r w:rsidRPr="0040567D">
        <w:rPr>
          <w:rFonts w:asciiTheme="majorHAnsi" w:eastAsia="Times New Roman" w:hAnsiTheme="majorHAnsi" w:cs="Times New Roman"/>
          <w:sz w:val="24"/>
          <w:szCs w:val="24"/>
          <w:lang w:val="en-US" w:eastAsia="es-CL"/>
        </w:rPr>
        <w:t xml:space="preserve"> (1862-1897)</w:t>
      </w:r>
    </w:p>
    <w:p w:rsidR="0040567D" w:rsidRPr="0040567D" w:rsidRDefault="0040567D" w:rsidP="0040567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es-CL"/>
        </w:rPr>
      </w:pPr>
    </w:p>
    <w:p w:rsidR="0040567D" w:rsidRPr="0040567D" w:rsidRDefault="0040567D" w:rsidP="0040567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es-CL"/>
        </w:rPr>
      </w:pPr>
      <w:r w:rsidRPr="0040567D">
        <w:rPr>
          <w:rFonts w:asciiTheme="majorHAnsi" w:eastAsia="Times New Roman" w:hAnsiTheme="majorHAnsi" w:cs="Times New Roman"/>
          <w:sz w:val="24"/>
          <w:szCs w:val="24"/>
          <w:lang w:val="en-US" w:eastAsia="es-CL"/>
        </w:rPr>
        <w:t>-Morning</w:t>
      </w:r>
      <w:r>
        <w:rPr>
          <w:rFonts w:asciiTheme="majorHAnsi" w:eastAsia="Times New Roman" w:hAnsiTheme="majorHAnsi" w:cs="Times New Roman"/>
          <w:sz w:val="24"/>
          <w:szCs w:val="24"/>
          <w:lang w:val="en-US" w:eastAsia="es-CL"/>
        </w:rPr>
        <w:t xml:space="preserve"> from Peer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es-CL"/>
        </w:rPr>
        <w:t>Gynt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es-CL"/>
        </w:rPr>
        <w:t xml:space="preserve">                </w:t>
      </w:r>
      <w:r w:rsidRPr="0040567D">
        <w:rPr>
          <w:rFonts w:asciiTheme="majorHAnsi" w:eastAsia="Times New Roman" w:hAnsiTheme="majorHAnsi" w:cs="Times New Roman"/>
          <w:sz w:val="24"/>
          <w:szCs w:val="24"/>
          <w:lang w:val="en-US" w:eastAsia="es-CL"/>
        </w:rPr>
        <w:t>E. Grieg (1843-1907)</w:t>
      </w:r>
    </w:p>
    <w:p w:rsidR="00B505B7" w:rsidRPr="0040567D" w:rsidRDefault="00B505B7">
      <w:pPr>
        <w:rPr>
          <w:lang w:val="en-US"/>
        </w:rPr>
      </w:pPr>
    </w:p>
    <w:sectPr w:rsidR="00B505B7" w:rsidRPr="004056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7D"/>
    <w:rsid w:val="0040567D"/>
    <w:rsid w:val="00B5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1</cp:revision>
  <dcterms:created xsi:type="dcterms:W3CDTF">2017-11-21T23:09:00Z</dcterms:created>
  <dcterms:modified xsi:type="dcterms:W3CDTF">2017-11-21T23:09:00Z</dcterms:modified>
</cp:coreProperties>
</file>